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b5c8a3ac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846317fe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Arbab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f50d044eb4ece" /><Relationship Type="http://schemas.openxmlformats.org/officeDocument/2006/relationships/numbering" Target="/word/numbering.xml" Id="R5d1fed2c464f4320" /><Relationship Type="http://schemas.openxmlformats.org/officeDocument/2006/relationships/settings" Target="/word/settings.xml" Id="Rce5dea123d644486" /><Relationship Type="http://schemas.openxmlformats.org/officeDocument/2006/relationships/image" Target="/word/media/0e7775e3-7ea8-4447-bd53-fecb78fe0bfe.png" Id="R1ca1846317fe4913" /></Relationships>
</file>