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f48f9439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162f7b27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53e2ed8494c03" /><Relationship Type="http://schemas.openxmlformats.org/officeDocument/2006/relationships/numbering" Target="/word/numbering.xml" Id="Rbe3caec908964576" /><Relationship Type="http://schemas.openxmlformats.org/officeDocument/2006/relationships/settings" Target="/word/settings.xml" Id="R744f1aebb2084bcb" /><Relationship Type="http://schemas.openxmlformats.org/officeDocument/2006/relationships/image" Target="/word/media/810cb026-2f2b-4f4b-9f5c-3aa5cb5e8a6d.png" Id="R890162f7b27d4012" /></Relationships>
</file>