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aba08da6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206bf91e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Aslam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28303b5e1498b" /><Relationship Type="http://schemas.openxmlformats.org/officeDocument/2006/relationships/numbering" Target="/word/numbering.xml" Id="R5d21e3e9d27b4cbf" /><Relationship Type="http://schemas.openxmlformats.org/officeDocument/2006/relationships/settings" Target="/word/settings.xml" Id="R76de3470f84b4b86" /><Relationship Type="http://schemas.openxmlformats.org/officeDocument/2006/relationships/image" Target="/word/media/0e186235-6ddc-4823-8e83-929e4c71214d.png" Id="R420f206bf91e4c20" /></Relationships>
</file>