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80050ae1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4ca646b11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 Rahman,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7bdefb4994e68" /><Relationship Type="http://schemas.openxmlformats.org/officeDocument/2006/relationships/numbering" Target="/word/numbering.xml" Id="R94e330bf9fa04b4d" /><Relationship Type="http://schemas.openxmlformats.org/officeDocument/2006/relationships/settings" Target="/word/settings.xml" Id="Rf4e0347f2fa248aa" /><Relationship Type="http://schemas.openxmlformats.org/officeDocument/2006/relationships/image" Target="/word/media/0f03f083-28d0-40ba-892d-ee1ea706e289.png" Id="Re474ca646b1149fa" /></Relationships>
</file>