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a4384808e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1c26f38cf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458f290f04c81" /><Relationship Type="http://schemas.openxmlformats.org/officeDocument/2006/relationships/numbering" Target="/word/numbering.xml" Id="Ra14f45592408475c" /><Relationship Type="http://schemas.openxmlformats.org/officeDocument/2006/relationships/settings" Target="/word/settings.xml" Id="R077398d59f224f48" /><Relationship Type="http://schemas.openxmlformats.org/officeDocument/2006/relationships/image" Target="/word/media/240d1308-3f7c-40fb-a232-b957c0d09028.png" Id="Rf9d1c26f38cf4602" /></Relationships>
</file>