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e86c8c2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eb45cdee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Auknbaz,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cd08f47f482d" /><Relationship Type="http://schemas.openxmlformats.org/officeDocument/2006/relationships/numbering" Target="/word/numbering.xml" Id="Ra2824c7c9a3b4ccd" /><Relationship Type="http://schemas.openxmlformats.org/officeDocument/2006/relationships/settings" Target="/word/settings.xml" Id="R4ccd6d3721c94931" /><Relationship Type="http://schemas.openxmlformats.org/officeDocument/2006/relationships/image" Target="/word/media/5c758603-99b9-4eea-9d2b-e9a73e31a426.png" Id="Rd1feb45cdeed486a" /></Relationships>
</file>