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5d900a1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63f3b73f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Baddapind,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3eee710a4511" /><Relationship Type="http://schemas.openxmlformats.org/officeDocument/2006/relationships/numbering" Target="/word/numbering.xml" Id="Rc1e93640e00c4832" /><Relationship Type="http://schemas.openxmlformats.org/officeDocument/2006/relationships/settings" Target="/word/settings.xml" Id="Rc3a155ef558f44ef" /><Relationship Type="http://schemas.openxmlformats.org/officeDocument/2006/relationships/image" Target="/word/media/21b10dd2-376b-441b-a72b-b641745019de.png" Id="R2a663f3b73fd4d4b" /></Relationships>
</file>