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186485bf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6a3e8de8c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Bagowaro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72e8db9548d6" /><Relationship Type="http://schemas.openxmlformats.org/officeDocument/2006/relationships/numbering" Target="/word/numbering.xml" Id="Rc5b3082d3d934e4a" /><Relationship Type="http://schemas.openxmlformats.org/officeDocument/2006/relationships/settings" Target="/word/settings.xml" Id="R620a87d340f74e37" /><Relationship Type="http://schemas.openxmlformats.org/officeDocument/2006/relationships/image" Target="/word/media/30bc8283-d32d-48f8-ac3b-59b9e6d6c52b.png" Id="Rbcb6a3e8de8c4a8b" /></Relationships>
</file>