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36d05f6d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f5a85ba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c122a5394c00" /><Relationship Type="http://schemas.openxmlformats.org/officeDocument/2006/relationships/numbering" Target="/word/numbering.xml" Id="R3f9899a600214843" /><Relationship Type="http://schemas.openxmlformats.org/officeDocument/2006/relationships/settings" Target="/word/settings.xml" Id="R0b3050d1051740d4" /><Relationship Type="http://schemas.openxmlformats.org/officeDocument/2006/relationships/image" Target="/word/media/4c91a690-191c-4ccb-88e2-54d99b21fee7.png" Id="R06e1f5a85ba5483d" /></Relationships>
</file>