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574f34eb5143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61e37e2ba14a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Bahria Town,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ffe783da2a4f02" /><Relationship Type="http://schemas.openxmlformats.org/officeDocument/2006/relationships/numbering" Target="/word/numbering.xml" Id="R6d6c4a8ec38d47af" /><Relationship Type="http://schemas.openxmlformats.org/officeDocument/2006/relationships/settings" Target="/word/settings.xml" Id="Raf47e64d2cec4ea1" /><Relationship Type="http://schemas.openxmlformats.org/officeDocument/2006/relationships/image" Target="/word/media/6c64dc7e-2677-4bc6-a29b-a037bce04775.png" Id="R6361e37e2ba14a51" /></Relationships>
</file>