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88aa2be78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2c6278dcd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Bahriai,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0e2e42cc049ff" /><Relationship Type="http://schemas.openxmlformats.org/officeDocument/2006/relationships/numbering" Target="/word/numbering.xml" Id="R9d5d8d7dc27d41bf" /><Relationship Type="http://schemas.openxmlformats.org/officeDocument/2006/relationships/settings" Target="/word/settings.xml" Id="R0ed09f7b0d824493" /><Relationship Type="http://schemas.openxmlformats.org/officeDocument/2006/relationships/image" Target="/word/media/e2ae7c3f-f756-443a-99f5-f35fc894aec0.png" Id="R8592c6278dcd4017" /></Relationships>
</file>