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e540d8664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6cf628f2c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Bajajianwala,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1f672f58749a0" /><Relationship Type="http://schemas.openxmlformats.org/officeDocument/2006/relationships/numbering" Target="/word/numbering.xml" Id="Ra433e9ba47094887" /><Relationship Type="http://schemas.openxmlformats.org/officeDocument/2006/relationships/settings" Target="/word/settings.xml" Id="R81dd7be39a024fed" /><Relationship Type="http://schemas.openxmlformats.org/officeDocument/2006/relationships/image" Target="/word/media/c5f4cb92-e798-4839-8c13-71a1930eafe6.png" Id="Rc406cf628f2c4c1b" /></Relationships>
</file>