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b2f69dfae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26ab26bd8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Bakhtiwala,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a5572e5304fbb" /><Relationship Type="http://schemas.openxmlformats.org/officeDocument/2006/relationships/numbering" Target="/word/numbering.xml" Id="Raf9b637d1b4247a2" /><Relationship Type="http://schemas.openxmlformats.org/officeDocument/2006/relationships/settings" Target="/word/settings.xml" Id="R0ddb2eed789f426b" /><Relationship Type="http://schemas.openxmlformats.org/officeDocument/2006/relationships/image" Target="/word/media/a446d598-b2f9-4557-a24b-0b094b697138.png" Id="R93026ab26bd8439d" /></Relationships>
</file>