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2a250aa2f543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252844df474a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Balkhe,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0e6ea101984562" /><Relationship Type="http://schemas.openxmlformats.org/officeDocument/2006/relationships/numbering" Target="/word/numbering.xml" Id="Rbad1c8ea28cf4acb" /><Relationship Type="http://schemas.openxmlformats.org/officeDocument/2006/relationships/settings" Target="/word/settings.xml" Id="R9abbe9f8ed4c4b01" /><Relationship Type="http://schemas.openxmlformats.org/officeDocument/2006/relationships/image" Target="/word/media/a68e200c-6f43-4eb3-a734-fea8de0d53f3.png" Id="Rb9252844df474a1a" /></Relationships>
</file>