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fcffbf3c4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30d47c10a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Ballo Kassa,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ae3e5bcae4385" /><Relationship Type="http://schemas.openxmlformats.org/officeDocument/2006/relationships/numbering" Target="/word/numbering.xml" Id="Rb8e8c2400185448e" /><Relationship Type="http://schemas.openxmlformats.org/officeDocument/2006/relationships/settings" Target="/word/settings.xml" Id="R3fe358ed8c664511" /><Relationship Type="http://schemas.openxmlformats.org/officeDocument/2006/relationships/image" Target="/word/media/600515fb-9532-4535-b8bf-a1715ef4794c.png" Id="R85530d47c10a4f89" /></Relationships>
</file>