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bacf7640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821d8081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442eebc24534" /><Relationship Type="http://schemas.openxmlformats.org/officeDocument/2006/relationships/numbering" Target="/word/numbering.xml" Id="R30af9cf7d9be4d1e" /><Relationship Type="http://schemas.openxmlformats.org/officeDocument/2006/relationships/settings" Target="/word/settings.xml" Id="Rcb9fd3a99a774f0b" /><Relationship Type="http://schemas.openxmlformats.org/officeDocument/2006/relationships/image" Target="/word/media/77aedcdb-95ef-48ca-850c-deb152e3bf5a.png" Id="Rc7f821d808194124" /></Relationships>
</file>