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51d030c64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e98f1f7d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64a96781d404e" /><Relationship Type="http://schemas.openxmlformats.org/officeDocument/2006/relationships/numbering" Target="/word/numbering.xml" Id="R0a04e6d56aa545de" /><Relationship Type="http://schemas.openxmlformats.org/officeDocument/2006/relationships/settings" Target="/word/settings.xml" Id="R9754d2f34dd045b9" /><Relationship Type="http://schemas.openxmlformats.org/officeDocument/2006/relationships/image" Target="/word/media/3d40e185-bfcc-489f-9425-a57c6a4d4f24.png" Id="R61de98f1f7da4a33" /></Relationships>
</file>