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c37601fd1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c2bad3898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 Bagia,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2eae33a714e2c" /><Relationship Type="http://schemas.openxmlformats.org/officeDocument/2006/relationships/numbering" Target="/word/numbering.xml" Id="R7548d9463af749f7" /><Relationship Type="http://schemas.openxmlformats.org/officeDocument/2006/relationships/settings" Target="/word/settings.xml" Id="Rc15c9b0d52fe4c3e" /><Relationship Type="http://schemas.openxmlformats.org/officeDocument/2006/relationships/image" Target="/word/media/baa6ad81-53ff-4e7e-9f44-613d9d474353.png" Id="R86ec2bad38984e38" /></Relationships>
</file>