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fa856fc1a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ae6354ec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954ff373248a3" /><Relationship Type="http://schemas.openxmlformats.org/officeDocument/2006/relationships/numbering" Target="/word/numbering.xml" Id="R2e86d363c1dc4860" /><Relationship Type="http://schemas.openxmlformats.org/officeDocument/2006/relationships/settings" Target="/word/settings.xml" Id="R68e54bff981e4a5a" /><Relationship Type="http://schemas.openxmlformats.org/officeDocument/2006/relationships/image" Target="/word/media/0bd623f9-cbf8-49bc-8b5d-e229833ea242.png" Id="R2816ae6354ec40c8" /></Relationships>
</file>