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fdc93fba6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e38cf16fd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Aurangzeb,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6d7b5daa841a4" /><Relationship Type="http://schemas.openxmlformats.org/officeDocument/2006/relationships/numbering" Target="/word/numbering.xml" Id="Rf87e25faaa324341" /><Relationship Type="http://schemas.openxmlformats.org/officeDocument/2006/relationships/settings" Target="/word/settings.xml" Id="R548c573977ee40f8" /><Relationship Type="http://schemas.openxmlformats.org/officeDocument/2006/relationships/image" Target="/word/media/46697461-0967-4c34-baee-8df409b26af6.png" Id="R810e38cf16fd43ca" /></Relationships>
</file>