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fe041a174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682ff8c10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Chashma,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ae0f5a39841f7" /><Relationship Type="http://schemas.openxmlformats.org/officeDocument/2006/relationships/numbering" Target="/word/numbering.xml" Id="R2ae6cb6be36f495b" /><Relationship Type="http://schemas.openxmlformats.org/officeDocument/2006/relationships/settings" Target="/word/settings.xml" Id="R2a98c49a03424af5" /><Relationship Type="http://schemas.openxmlformats.org/officeDocument/2006/relationships/image" Target="/word/media/8df55814-9b29-48d7-a15c-608139b468ab.png" Id="R979682ff8c104da4" /></Relationships>
</file>