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2906e7b5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cfd2df1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Lamman,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10615bef47cc" /><Relationship Type="http://schemas.openxmlformats.org/officeDocument/2006/relationships/numbering" Target="/word/numbering.xml" Id="R68883fef5152445b" /><Relationship Type="http://schemas.openxmlformats.org/officeDocument/2006/relationships/settings" Target="/word/settings.xml" Id="Rc7f0ff0ae6de4385" /><Relationship Type="http://schemas.openxmlformats.org/officeDocument/2006/relationships/image" Target="/word/media/4ac19f44-4444-4d67-b012-793f3dc1fa5d.png" Id="R6afecfd2df1d48f6" /></Relationships>
</file>