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f30bfe552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30fac778f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Bangobanrghale,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9e03fc62e4a7e" /><Relationship Type="http://schemas.openxmlformats.org/officeDocument/2006/relationships/numbering" Target="/word/numbering.xml" Id="Rb71dc3d4d0304025" /><Relationship Type="http://schemas.openxmlformats.org/officeDocument/2006/relationships/settings" Target="/word/settings.xml" Id="R2a981fff543b4ae3" /><Relationship Type="http://schemas.openxmlformats.org/officeDocument/2006/relationships/image" Target="/word/media/06979967-f9d7-4685-9142-30cb92e2892c.png" Id="R3f430fac778f43a4" /></Relationships>
</file>