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b78ad847d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3f3c73531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Banotiwala,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d926328fb41ec" /><Relationship Type="http://schemas.openxmlformats.org/officeDocument/2006/relationships/numbering" Target="/word/numbering.xml" Id="R869c06b0f3c8416f" /><Relationship Type="http://schemas.openxmlformats.org/officeDocument/2006/relationships/settings" Target="/word/settings.xml" Id="Re2bbb151d62e4322" /><Relationship Type="http://schemas.openxmlformats.org/officeDocument/2006/relationships/image" Target="/word/media/0ba1deb4-d95f-4e33-a6d5-9f1718c8ac9b.png" Id="R38c3f3c73531417e" /></Relationships>
</file>