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f03bc2a23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fd8e0f6ee43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 Bamakhel,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654560bfc741da" /><Relationship Type="http://schemas.openxmlformats.org/officeDocument/2006/relationships/numbering" Target="/word/numbering.xml" Id="R98b9c5d17a2348bc" /><Relationship Type="http://schemas.openxmlformats.org/officeDocument/2006/relationships/settings" Target="/word/settings.xml" Id="Rbce434f164c74b71" /><Relationship Type="http://schemas.openxmlformats.org/officeDocument/2006/relationships/image" Target="/word/media/9d13bc65-8861-462a-87c5-c023f9416067.png" Id="R349fd8e0f6ee437d" /></Relationships>
</file>