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a8874827f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68ef6c78d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Chunai,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fd66bd73a451e" /><Relationship Type="http://schemas.openxmlformats.org/officeDocument/2006/relationships/numbering" Target="/word/numbering.xml" Id="Re532c2cd8c804166" /><Relationship Type="http://schemas.openxmlformats.org/officeDocument/2006/relationships/settings" Target="/word/settings.xml" Id="R7d450c01efa04010" /><Relationship Type="http://schemas.openxmlformats.org/officeDocument/2006/relationships/image" Target="/word/media/197f6c48-c9ca-48db-a29e-1bf7ed55c3ab.png" Id="Re0f68ef6c78d4b5f" /></Relationships>
</file>