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a1b0331e684e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c239768f544c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 Lusesar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82e973f651493d" /><Relationship Type="http://schemas.openxmlformats.org/officeDocument/2006/relationships/numbering" Target="/word/numbering.xml" Id="R3db0e5b8a1484a9e" /><Relationship Type="http://schemas.openxmlformats.org/officeDocument/2006/relationships/settings" Target="/word/settings.xml" Id="R97023cf71a15495b" /><Relationship Type="http://schemas.openxmlformats.org/officeDocument/2006/relationships/image" Target="/word/media/c8ee31eb-94cb-4455-af43-acac6130b51e.png" Id="R86c239768f544cf4" /></Relationships>
</file>