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47c0967d3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495a5faff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Shnai,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0ad33c7f44f83" /><Relationship Type="http://schemas.openxmlformats.org/officeDocument/2006/relationships/numbering" Target="/word/numbering.xml" Id="R19fd450baa304041" /><Relationship Type="http://schemas.openxmlformats.org/officeDocument/2006/relationships/settings" Target="/word/settings.xml" Id="R00338680d7ea465f" /><Relationship Type="http://schemas.openxmlformats.org/officeDocument/2006/relationships/image" Target="/word/media/8a5009ca-5480-45fe-868a-2e0ace8befc6.png" Id="Reb8495a5faff4372" /></Relationships>
</file>