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951c3a4c4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e9cd0f22a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Baryaranwala,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87a0e43d4e2f" /><Relationship Type="http://schemas.openxmlformats.org/officeDocument/2006/relationships/numbering" Target="/word/numbering.xml" Id="Rd7e01efcee2e427c" /><Relationship Type="http://schemas.openxmlformats.org/officeDocument/2006/relationships/settings" Target="/word/settings.xml" Id="R2d761341a8df4b9f" /><Relationship Type="http://schemas.openxmlformats.org/officeDocument/2006/relationships/image" Target="/word/media/e5ba591a-3783-4fbb-bf04-59ab08eae49b.png" Id="R673e9cd0f22a4705" /></Relationships>
</file>