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8c6b27d9e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1630b1a2e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Arif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0a786ee34c92" /><Relationship Type="http://schemas.openxmlformats.org/officeDocument/2006/relationships/numbering" Target="/word/numbering.xml" Id="Rf07e763e04624a9e" /><Relationship Type="http://schemas.openxmlformats.org/officeDocument/2006/relationships/settings" Target="/word/settings.xml" Id="R43ada4fb14284a6c" /><Relationship Type="http://schemas.openxmlformats.org/officeDocument/2006/relationships/image" Target="/word/media/a5274edb-9479-4fe0-8235-14d027c5d712.png" Id="R3261630b1a2e4a49" /></Relationships>
</file>