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2ccc62a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fcf7b6c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Aukharvand,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e3dd6254c4adb" /><Relationship Type="http://schemas.openxmlformats.org/officeDocument/2006/relationships/numbering" Target="/word/numbering.xml" Id="R57a95fafc9784872" /><Relationship Type="http://schemas.openxmlformats.org/officeDocument/2006/relationships/settings" Target="/word/settings.xml" Id="Rd301e29fbc324a81" /><Relationship Type="http://schemas.openxmlformats.org/officeDocument/2006/relationships/image" Target="/word/media/78b6c93c-d743-4378-a8e5-629bb716822f.png" Id="R9e51fcf7b6c8405e" /></Relationships>
</file>