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848ac9250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ce3b978a8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b4d58579d45ac" /><Relationship Type="http://schemas.openxmlformats.org/officeDocument/2006/relationships/numbering" Target="/word/numbering.xml" Id="Rdc19f95761e74f51" /><Relationship Type="http://schemas.openxmlformats.org/officeDocument/2006/relationships/settings" Target="/word/settings.xml" Id="Rdb01234eb4524d6c" /><Relationship Type="http://schemas.openxmlformats.org/officeDocument/2006/relationships/image" Target="/word/media/46c2c8c4-f8e3-4706-a7d8-6c194f3c4e65.png" Id="Rfaace3b978a84cdf" /></Relationships>
</file>