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1c3ba7ca8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e1b92c865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Bahram,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6e13ae20149e9" /><Relationship Type="http://schemas.openxmlformats.org/officeDocument/2006/relationships/numbering" Target="/word/numbering.xml" Id="Re8bd55bf9bdd4d8a" /><Relationship Type="http://schemas.openxmlformats.org/officeDocument/2006/relationships/settings" Target="/word/settings.xml" Id="R36dd3c66c2514784" /><Relationship Type="http://schemas.openxmlformats.org/officeDocument/2006/relationships/image" Target="/word/media/aaf820bb-ef65-4d89-9cf9-ee6a13071fdb.png" Id="Rb93e1b92c865459b" /></Relationships>
</file>