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a65f98fdc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1a2599a41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Bokharwala,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445a78907410a" /><Relationship Type="http://schemas.openxmlformats.org/officeDocument/2006/relationships/numbering" Target="/word/numbering.xml" Id="R64bb0cc65ad04b18" /><Relationship Type="http://schemas.openxmlformats.org/officeDocument/2006/relationships/settings" Target="/word/settings.xml" Id="R2534fd75c3d74924" /><Relationship Type="http://schemas.openxmlformats.org/officeDocument/2006/relationships/image" Target="/word/media/aef74283-cbdd-47c3-a851-e8344f594612.png" Id="Rebf1a2599a414a92" /></Relationships>
</file>