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13f2bc33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d76a1338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Jhande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da9ebc754ead" /><Relationship Type="http://schemas.openxmlformats.org/officeDocument/2006/relationships/numbering" Target="/word/numbering.xml" Id="R19618238c8d74557" /><Relationship Type="http://schemas.openxmlformats.org/officeDocument/2006/relationships/settings" Target="/word/settings.xml" Id="R18de8db7363c4fb9" /><Relationship Type="http://schemas.openxmlformats.org/officeDocument/2006/relationships/image" Target="/word/media/4a39d81c-3234-48e0-8492-01ea4131fa62.png" Id="R72bd76a1338b4435" /></Relationships>
</file>