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c66f4994f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5987bfc74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Khaigan,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8eecd1a0e40b8" /><Relationship Type="http://schemas.openxmlformats.org/officeDocument/2006/relationships/numbering" Target="/word/numbering.xml" Id="R551ecc2add13494a" /><Relationship Type="http://schemas.openxmlformats.org/officeDocument/2006/relationships/settings" Target="/word/settings.xml" Id="R10ac496894ee48f3" /><Relationship Type="http://schemas.openxmlformats.org/officeDocument/2006/relationships/image" Target="/word/media/205c55bf-fc18-43f1-8b7e-1a69a53d3bf5.png" Id="R7a75987bfc74431a" /></Relationships>
</file>