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0c37ea9f9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56d7ce7f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022aeee6e4f43" /><Relationship Type="http://schemas.openxmlformats.org/officeDocument/2006/relationships/numbering" Target="/word/numbering.xml" Id="R9d8ae8a51b8d4e34" /><Relationship Type="http://schemas.openxmlformats.org/officeDocument/2006/relationships/settings" Target="/word/settings.xml" Id="Reba72adfd0e94a96" /><Relationship Type="http://schemas.openxmlformats.org/officeDocument/2006/relationships/image" Target="/word/media/dc58b027-19d4-4461-9d58-92402875d5de.png" Id="Rd8a756d7ce7f45a9" /></Relationships>
</file>