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e6c1eead6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c2efd29e1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Mandwanrin,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728fc38fd40d9" /><Relationship Type="http://schemas.openxmlformats.org/officeDocument/2006/relationships/numbering" Target="/word/numbering.xml" Id="Rea825f87fbef48d7" /><Relationship Type="http://schemas.openxmlformats.org/officeDocument/2006/relationships/settings" Target="/word/settings.xml" Id="R140195280aef4e31" /><Relationship Type="http://schemas.openxmlformats.org/officeDocument/2006/relationships/image" Target="/word/media/05d84bfe-2744-463a-8eea-e7edbef50d9e.png" Id="R5f0c2efd29e14dd1" /></Relationships>
</file>