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2f9e1f8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5810c99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Mian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128116fc45fd" /><Relationship Type="http://schemas.openxmlformats.org/officeDocument/2006/relationships/numbering" Target="/word/numbering.xml" Id="Reea03b12ea5a45b0" /><Relationship Type="http://schemas.openxmlformats.org/officeDocument/2006/relationships/settings" Target="/word/settings.xml" Id="R707a4df41f8e4e9a" /><Relationship Type="http://schemas.openxmlformats.org/officeDocument/2006/relationships/image" Target="/word/media/bf323e8b-26f8-4710-bc6d-8fda54638c83.png" Id="R31485810c9984b3c" /></Relationships>
</file>