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abbd88ceb941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66b4cc160f4f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Miranwali,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fb5bb9ce114e9d" /><Relationship Type="http://schemas.openxmlformats.org/officeDocument/2006/relationships/numbering" Target="/word/numbering.xml" Id="Re2668f791fdf455f" /><Relationship Type="http://schemas.openxmlformats.org/officeDocument/2006/relationships/settings" Target="/word/settings.xml" Id="R3ddc55484f214725" /><Relationship Type="http://schemas.openxmlformats.org/officeDocument/2006/relationships/image" Target="/word/media/ad8572ba-e364-4196-8c74-ce88d16f8a66.png" Id="R8a66b4cc160f4f17" /></Relationships>
</file>