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2848698e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214f45d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Mundherian,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043a223d423e" /><Relationship Type="http://schemas.openxmlformats.org/officeDocument/2006/relationships/numbering" Target="/word/numbering.xml" Id="Rb6681c5a0abc4320" /><Relationship Type="http://schemas.openxmlformats.org/officeDocument/2006/relationships/settings" Target="/word/settings.xml" Id="Rc1a63a22944c4833" /><Relationship Type="http://schemas.openxmlformats.org/officeDocument/2006/relationships/image" Target="/word/media/c8e2ffc0-1009-43e1-a833-07ec59db11a4.png" Id="R051e214f45d2427a" /></Relationships>
</file>