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a224444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d75e58354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8f433e72434f" /><Relationship Type="http://schemas.openxmlformats.org/officeDocument/2006/relationships/numbering" Target="/word/numbering.xml" Id="R8327e8aa6bbc44a2" /><Relationship Type="http://schemas.openxmlformats.org/officeDocument/2006/relationships/settings" Target="/word/settings.xml" Id="Rcb0e79e8c65d4c53" /><Relationship Type="http://schemas.openxmlformats.org/officeDocument/2006/relationships/image" Target="/word/media/36a4db6e-86b2-4659-b15d-20a86074e2c8.png" Id="R3fed75e5835443dd" /></Relationships>
</file>