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cb091f50c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0da66b40b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Nilgarh,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93fd1b66a4e71" /><Relationship Type="http://schemas.openxmlformats.org/officeDocument/2006/relationships/numbering" Target="/word/numbering.xml" Id="Rb3056194b858428f" /><Relationship Type="http://schemas.openxmlformats.org/officeDocument/2006/relationships/settings" Target="/word/settings.xml" Id="R066575c6b3b54d75" /><Relationship Type="http://schemas.openxmlformats.org/officeDocument/2006/relationships/image" Target="/word/media/c1fb333e-c5ce-4796-b5cc-3786486d0cdd.png" Id="R2360da66b40b4a09" /></Relationships>
</file>