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3d4c938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f84d305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Nur Mohammad,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8d3e0eb2b4d7c" /><Relationship Type="http://schemas.openxmlformats.org/officeDocument/2006/relationships/numbering" Target="/word/numbering.xml" Id="Rb87cb5f2f7bc4114" /><Relationship Type="http://schemas.openxmlformats.org/officeDocument/2006/relationships/settings" Target="/word/settings.xml" Id="Rf959f74d60f8463c" /><Relationship Type="http://schemas.openxmlformats.org/officeDocument/2006/relationships/image" Target="/word/media/9ca0c6b7-529d-4a00-8486-f6f1aee29c21.png" Id="R89aef84d305a4aa2" /></Relationships>
</file>