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2b982c65d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e25a13e65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Panwan,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044f953ad48b2" /><Relationship Type="http://schemas.openxmlformats.org/officeDocument/2006/relationships/numbering" Target="/word/numbering.xml" Id="Rd38fb904b49944aa" /><Relationship Type="http://schemas.openxmlformats.org/officeDocument/2006/relationships/settings" Target="/word/settings.xml" Id="R0399d5a4016f4822" /><Relationship Type="http://schemas.openxmlformats.org/officeDocument/2006/relationships/image" Target="/word/media/3014968e-b2b1-4f1a-ae6f-1a6c69fef254.png" Id="R690e25a13e654b19" /></Relationships>
</file>