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1029346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2dd2648a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cc1cfc4549ef" /><Relationship Type="http://schemas.openxmlformats.org/officeDocument/2006/relationships/numbering" Target="/word/numbering.xml" Id="Rcc326496b6444d5e" /><Relationship Type="http://schemas.openxmlformats.org/officeDocument/2006/relationships/settings" Target="/word/settings.xml" Id="Rfdae224c4c7446a3" /><Relationship Type="http://schemas.openxmlformats.org/officeDocument/2006/relationships/image" Target="/word/media/203ee340-37b8-431e-869d-03badaaf564f.png" Id="R08de2dd2648a4c68" /></Relationships>
</file>