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32efe2507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0131b100b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Qaziwali,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8d9d3cfd64a1d" /><Relationship Type="http://schemas.openxmlformats.org/officeDocument/2006/relationships/numbering" Target="/word/numbering.xml" Id="Rcafd6efa7c9b4028" /><Relationship Type="http://schemas.openxmlformats.org/officeDocument/2006/relationships/settings" Target="/word/settings.xml" Id="Recbbfef9538d462a" /><Relationship Type="http://schemas.openxmlformats.org/officeDocument/2006/relationships/image" Target="/word/media/4ba3304c-6b54-45e6-be84-d48f307063e0.png" Id="Re860131b100b4fa9" /></Relationships>
</file>