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75110e0e2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5fd5ea27d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Rakhian,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3d326e70f4bf7" /><Relationship Type="http://schemas.openxmlformats.org/officeDocument/2006/relationships/numbering" Target="/word/numbering.xml" Id="R6addda577a09484d" /><Relationship Type="http://schemas.openxmlformats.org/officeDocument/2006/relationships/settings" Target="/word/settings.xml" Id="R381063acc2394084" /><Relationship Type="http://schemas.openxmlformats.org/officeDocument/2006/relationships/image" Target="/word/media/1d62665f-1f81-44c2-adea-1ead3b7825bb.png" Id="R6c25fd5ea27d427f" /></Relationships>
</file>