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b308007a8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d09e6732b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Seriwala,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4721fd9374ea5" /><Relationship Type="http://schemas.openxmlformats.org/officeDocument/2006/relationships/numbering" Target="/word/numbering.xml" Id="R85dbb87a89eb4351" /><Relationship Type="http://schemas.openxmlformats.org/officeDocument/2006/relationships/settings" Target="/word/settings.xml" Id="Re865dcd84a2542b3" /><Relationship Type="http://schemas.openxmlformats.org/officeDocument/2006/relationships/image" Target="/word/media/ee3772e2-2c85-4d08-87df-065018c4da79.png" Id="R411d09e6732b4097" /></Relationships>
</file>