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298d1711e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153b7905c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Shawal,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5d99e677a4d42" /><Relationship Type="http://schemas.openxmlformats.org/officeDocument/2006/relationships/numbering" Target="/word/numbering.xml" Id="R49a3006518f44f9f" /><Relationship Type="http://schemas.openxmlformats.org/officeDocument/2006/relationships/settings" Target="/word/settings.xml" Id="R91b68da701714a4c" /><Relationship Type="http://schemas.openxmlformats.org/officeDocument/2006/relationships/image" Target="/word/media/75197467-bfa6-4440-b4d2-b5a63e9380bb.png" Id="R628153b7905c4631" /></Relationships>
</file>